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F08" w:rsidRDefault="00C14F08" w:rsidP="00C14F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учебной дисциплины</w:t>
      </w:r>
    </w:p>
    <w:p w:rsidR="00C14F08" w:rsidRDefault="00C14F08" w:rsidP="00C14F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04 «Иностранный язык (немецкий)»</w:t>
      </w:r>
    </w:p>
    <w:p w:rsidR="00C14F08" w:rsidRDefault="00C14F08" w:rsidP="00C14F08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д</w:t>
      </w:r>
      <w:r w:rsidRPr="002B6A71">
        <w:rPr>
          <w:rFonts w:ascii="Times New Roman" w:eastAsiaTheme="minorHAnsi" w:hAnsi="Times New Roman"/>
          <w:sz w:val="24"/>
          <w:szCs w:val="24"/>
        </w:rPr>
        <w:t xml:space="preserve">ля специальности </w:t>
      </w:r>
      <w:r w:rsidR="00062E9E" w:rsidRPr="000B1395">
        <w:rPr>
          <w:rFonts w:ascii="Times New Roman" w:hAnsi="Times New Roman"/>
          <w:sz w:val="24"/>
          <w:szCs w:val="24"/>
        </w:rPr>
        <w:t>23.02.07 «Техническое обслуживание и ремонт двигателей, систем и агрегатов автомобилей</w:t>
      </w:r>
      <w:r w:rsidR="00062E9E">
        <w:rPr>
          <w:rFonts w:ascii="Times New Roman" w:hAnsi="Times New Roman"/>
          <w:sz w:val="24"/>
          <w:szCs w:val="24"/>
        </w:rPr>
        <w:t>»</w:t>
      </w:r>
    </w:p>
    <w:p w:rsidR="00062E9E" w:rsidRPr="002B6A71" w:rsidRDefault="00062E9E" w:rsidP="00C14F08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4F08" w:rsidRPr="00C14F08" w:rsidRDefault="00C14F08" w:rsidP="00C14F0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ОДБ 04 «Иностранный язык (немецкий)» разработана на основе требований ФГОС среднего общего образования (утв. Приказом Министерства образования и науки РФ от 17.05.2012 г. в редакции от 11 декабря 2020 г. с учетом ФГОС специальности </w:t>
      </w:r>
      <w:r w:rsidRPr="000B1395">
        <w:rPr>
          <w:rFonts w:ascii="Times New Roman" w:hAnsi="Times New Roman"/>
          <w:sz w:val="24"/>
          <w:szCs w:val="24"/>
        </w:rPr>
        <w:t>23.02.07 «Техническое обслуживание и ремонт двигателей, систем и агрегатов автомобилей</w:t>
      </w:r>
      <w:r>
        <w:rPr>
          <w:rFonts w:ascii="Times New Roman" w:hAnsi="Times New Roman"/>
          <w:sz w:val="24"/>
          <w:szCs w:val="24"/>
        </w:rPr>
        <w:t>»</w:t>
      </w: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CB135B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CB135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CB135B">
        <w:rPr>
          <w:rFonts w:ascii="Times New Roman" w:hAnsi="Times New Roman"/>
          <w:sz w:val="24"/>
          <w:szCs w:val="24"/>
        </w:rPr>
        <w:t xml:space="preserve"> России от 09.12.2016 N 1568 (ред. от 17.12.2020)</w:t>
      </w: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>) и на основе примерной рабочей программы,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азмещенной</w:t>
      </w:r>
      <w:r w:rsidRPr="00B65816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Реестре ПООП СПО</w:t>
      </w: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>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№4(57) от 14 июня 2022 г.) и утверждённых директором ГБПОУ «КБАДК».</w:t>
      </w:r>
    </w:p>
    <w:p w:rsidR="00C14F08" w:rsidRDefault="00C14F08" w:rsidP="00C14F08">
      <w:pPr>
        <w:rPr>
          <w:rFonts w:ascii="Times New Roman" w:hAnsi="Times New Roman"/>
          <w:sz w:val="24"/>
          <w:szCs w:val="24"/>
        </w:rPr>
      </w:pPr>
    </w:p>
    <w:p w:rsidR="00C14F08" w:rsidRDefault="00C14F08" w:rsidP="00C14F0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C14F08" w:rsidRDefault="00C14F08" w:rsidP="00C14F08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14F08" w:rsidRDefault="00C14F08" w:rsidP="00C14F08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ОК 02. Осуществлять поиск, анализ и интерпретацию информации, необходимой для выполнения задач профессиональной деятельности. </w:t>
      </w:r>
    </w:p>
    <w:p w:rsidR="00C14F08" w:rsidRDefault="00C14F08" w:rsidP="00C14F08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 03. Планировать и реализовывать собственное профессиональное и личностное развитие.  </w:t>
      </w:r>
    </w:p>
    <w:p w:rsidR="00C14F08" w:rsidRDefault="00C14F08" w:rsidP="00C14F08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ОК 04. Работать в коллективе и команде, эффективно взаимодействовать с коллегами, руководством, клиентами.</w:t>
      </w:r>
    </w:p>
    <w:p w:rsidR="00C14F08" w:rsidRDefault="00C14F08" w:rsidP="00C14F08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ОК 05.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C14F08" w:rsidRDefault="00C14F08" w:rsidP="00C14F08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</w:t>
      </w:r>
    </w:p>
    <w:p w:rsidR="00C14F08" w:rsidRDefault="00C14F08" w:rsidP="00C14F08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:rsidR="00C14F08" w:rsidRDefault="00C14F08" w:rsidP="00C14F08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процессе профессиональной деятельности и поддержания необходимого уровня физической подготовленности.</w:t>
      </w:r>
    </w:p>
    <w:p w:rsidR="00C14F08" w:rsidRDefault="00C14F08" w:rsidP="00C14F08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ОК 09. Использовать информационные технологии в профессиональной деятельности. </w:t>
      </w:r>
    </w:p>
    <w:p w:rsidR="00C14F08" w:rsidRDefault="00C14F08" w:rsidP="00C14F08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 10. Пользоваться профессиональной документацией на государственном и иностранном языках. </w:t>
      </w:r>
    </w:p>
    <w:p w:rsidR="00C14F08" w:rsidRDefault="00C14F08" w:rsidP="00C14F08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ОК 11. Использовать знания по финансовой грамотности, планировать предпринимательскую деятел</w:t>
      </w:r>
      <w:r w:rsidR="0010706F">
        <w:rPr>
          <w:rFonts w:ascii="Times New Roman" w:hAnsi="Times New Roman"/>
          <w:sz w:val="24"/>
          <w:szCs w:val="24"/>
        </w:rPr>
        <w:t>ьность в профессиональной сфере;</w:t>
      </w:r>
    </w:p>
    <w:p w:rsidR="0010706F" w:rsidRDefault="0010706F" w:rsidP="0010706F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рофессиональных компетенций:</w:t>
      </w:r>
    </w:p>
    <w:p w:rsidR="0010706F" w:rsidRDefault="0010706F" w:rsidP="0010706F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02E8">
        <w:rPr>
          <w:rFonts w:ascii="Times New Roman" w:hAnsi="Times New Roman"/>
          <w:sz w:val="24"/>
          <w:szCs w:val="24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10706F" w:rsidRDefault="0010706F" w:rsidP="0010706F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02E8">
        <w:rPr>
          <w:rFonts w:ascii="Times New Roman" w:hAnsi="Times New Roman"/>
          <w:sz w:val="24"/>
          <w:szCs w:val="24"/>
        </w:rPr>
        <w:t xml:space="preserve"> 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10706F" w:rsidRPr="000D5310" w:rsidRDefault="0010706F" w:rsidP="0010706F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310">
        <w:rPr>
          <w:rFonts w:ascii="Times New Roman" w:hAnsi="Times New Roman"/>
          <w:sz w:val="24"/>
          <w:szCs w:val="24"/>
        </w:rPr>
        <w:t>ПК 6.3. Владеть методикой тюнинга автомобиля.</w:t>
      </w:r>
    </w:p>
    <w:p w:rsidR="0010706F" w:rsidRPr="000D5310" w:rsidRDefault="0010706F" w:rsidP="0010706F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310">
        <w:rPr>
          <w:rFonts w:ascii="Times New Roman" w:hAnsi="Times New Roman"/>
          <w:sz w:val="24"/>
          <w:szCs w:val="24"/>
        </w:rPr>
        <w:lastRenderedPageBreak/>
        <w:t>ПК 6.4. Определять остаточный ресурс производственного оборудования</w:t>
      </w:r>
    </w:p>
    <w:p w:rsidR="0010706F" w:rsidRDefault="0010706F" w:rsidP="00C14F08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14F08" w:rsidRDefault="00C14F08" w:rsidP="00C14F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C14F08" w:rsidRDefault="00C14F08" w:rsidP="00C14F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 w:rsidR="00C14F08" w:rsidTr="0097414B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12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Владение знаниями о социокультурной специфике страны/стран изучаемого языка и умение строить свое речевое и неречевое поведение </w:t>
            </w:r>
            <w:r>
              <w:rPr>
                <w:rStyle w:val="fontstyle01"/>
                <w:bCs/>
                <w:sz w:val="24"/>
                <w:szCs w:val="24"/>
              </w:rPr>
              <w:lastRenderedPageBreak/>
              <w:t>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C14F08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F08" w:rsidRDefault="00C14F0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C14F08" w:rsidRDefault="00C14F08" w:rsidP="00C14F08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4F08" w:rsidRDefault="00C14F08" w:rsidP="00C14F0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C14F08" w:rsidRPr="00A85ECF" w:rsidRDefault="00C14F08" w:rsidP="00C14F0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85ECF">
        <w:rPr>
          <w:rFonts w:ascii="Times New Roman" w:hAnsi="Times New Roman"/>
          <w:bCs/>
          <w:iCs/>
          <w:sz w:val="24"/>
          <w:szCs w:val="24"/>
        </w:rPr>
        <w:t>Вводно-корректирующий курс</w:t>
      </w:r>
    </w:p>
    <w:p w:rsidR="00C14F08" w:rsidRPr="00A85ECF" w:rsidRDefault="00C14F08" w:rsidP="00C14F08">
      <w:pPr>
        <w:pStyle w:val="a3"/>
        <w:numPr>
          <w:ilvl w:val="0"/>
          <w:numId w:val="1"/>
        </w:numPr>
        <w:rPr>
          <w:rFonts w:ascii="Times New Roman" w:eastAsia="Times New Roman" w:hAnsi="Times New Roman"/>
          <w:b/>
          <w:bCs/>
          <w:sz w:val="24"/>
          <w:szCs w:val="24"/>
        </w:rPr>
      </w:pPr>
      <w:r w:rsidRPr="00A85ECF">
        <w:rPr>
          <w:rFonts w:ascii="Times New Roman" w:hAnsi="Times New Roman"/>
          <w:bCs/>
          <w:sz w:val="24"/>
          <w:szCs w:val="24"/>
        </w:rPr>
        <w:t xml:space="preserve"> Иностранный язык для общих целей</w:t>
      </w:r>
    </w:p>
    <w:p w:rsidR="00C14F08" w:rsidRPr="0010706F" w:rsidRDefault="00C14F08" w:rsidP="00C14F0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bCs/>
          <w:iCs/>
          <w:sz w:val="24"/>
          <w:szCs w:val="24"/>
        </w:rPr>
        <w:t>Иностранный язык для специальных целей</w:t>
      </w:r>
    </w:p>
    <w:p w:rsidR="0010706F" w:rsidRPr="00F14F69" w:rsidRDefault="0010706F" w:rsidP="0010706F">
      <w:pPr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F14F69">
        <w:rPr>
          <w:rFonts w:ascii="Times New Roman" w:hAnsi="Times New Roman"/>
          <w:bCs/>
          <w:iCs/>
          <w:sz w:val="24"/>
          <w:szCs w:val="24"/>
        </w:rPr>
        <w:t>В рамках реализации практической подготовки изучаются следующие профессионально-ориентированные разделы:</w:t>
      </w:r>
    </w:p>
    <w:p w:rsidR="0010706F" w:rsidRDefault="0010706F" w:rsidP="0010706F">
      <w:pPr>
        <w:suppressAutoHyphens/>
        <w:spacing w:after="0"/>
      </w:pPr>
      <w:r>
        <w:rPr>
          <w:rFonts w:ascii="Times New Roman" w:hAnsi="Times New Roman"/>
          <w:bCs/>
          <w:iCs/>
          <w:sz w:val="24"/>
          <w:szCs w:val="24"/>
        </w:rPr>
        <w:t xml:space="preserve">   </w:t>
      </w:r>
      <w:r w:rsidRPr="0010706F">
        <w:rPr>
          <w:rFonts w:ascii="Times New Roman" w:hAnsi="Times New Roman"/>
          <w:bCs/>
          <w:iCs/>
          <w:sz w:val="24"/>
          <w:szCs w:val="24"/>
        </w:rPr>
        <w:t>Раздел 2. Иностранный язык для общих целей</w:t>
      </w:r>
    </w:p>
    <w:p w:rsidR="0010706F" w:rsidRPr="0010706F" w:rsidRDefault="0010706F" w:rsidP="0010706F">
      <w:pPr>
        <w:suppressAutoHyphens/>
        <w:spacing w:after="0"/>
      </w:pPr>
      <w:r>
        <w:rPr>
          <w:rFonts w:ascii="Times New Roman" w:hAnsi="Times New Roman"/>
          <w:bCs/>
          <w:iCs/>
          <w:sz w:val="24"/>
          <w:szCs w:val="24"/>
        </w:rPr>
        <w:t xml:space="preserve">   </w:t>
      </w:r>
      <w:r w:rsidRPr="004B7264">
        <w:rPr>
          <w:rFonts w:ascii="Times New Roman" w:hAnsi="Times New Roman"/>
          <w:bCs/>
          <w:iCs/>
          <w:sz w:val="24"/>
          <w:szCs w:val="24"/>
        </w:rPr>
        <w:t>Раздел 3. Иностранный язык для специальных целей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</w:p>
    <w:p w:rsidR="00C14F08" w:rsidRPr="00F52B0F" w:rsidRDefault="00C14F08" w:rsidP="0010706F">
      <w:pPr>
        <w:pStyle w:val="a3"/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C14F08" w:rsidRPr="00A85ECF" w:rsidRDefault="00C14F08" w:rsidP="0010706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</w:t>
      </w: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 (немецкий)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» в ГБПОУ «КБАДК» максимальная учебная нагрузка обучающихся по </w:t>
      </w: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специальности </w:t>
      </w:r>
      <w:r w:rsidRPr="000B1395">
        <w:rPr>
          <w:rFonts w:ascii="Times New Roman" w:hAnsi="Times New Roman"/>
          <w:sz w:val="24"/>
          <w:szCs w:val="24"/>
        </w:rPr>
        <w:t>23.02.07 «Техническое обслуживание и ремонт двигателей, систем и агрегатов автомобилей</w:t>
      </w: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  <w:shd w:val="clear" w:color="auto" w:fill="FFFFFF"/>
        </w:rPr>
        <w:t>технологического профиля – 117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лючая практические занятия – 117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>
        <w:rPr>
          <w:rFonts w:ascii="Times New Roman" w:hAnsi="Times New Roman"/>
          <w:sz w:val="24"/>
          <w:szCs w:val="24"/>
        </w:rPr>
        <w:t>числе основное содержание – 83</w:t>
      </w:r>
      <w:r w:rsidRPr="003E20AB">
        <w:rPr>
          <w:rFonts w:ascii="Times New Roman" w:hAnsi="Times New Roman"/>
          <w:sz w:val="24"/>
          <w:szCs w:val="24"/>
        </w:rPr>
        <w:t xml:space="preserve"> часа, проф</w:t>
      </w:r>
      <w:r>
        <w:rPr>
          <w:rFonts w:ascii="Times New Roman" w:hAnsi="Times New Roman"/>
          <w:sz w:val="24"/>
          <w:szCs w:val="24"/>
        </w:rPr>
        <w:t>ессионально ориентированное – 34 часа</w:t>
      </w:r>
    </w:p>
    <w:p w:rsidR="00C14F08" w:rsidRDefault="00C14F08" w:rsidP="00C14F08">
      <w:pPr>
        <w:rPr>
          <w:rFonts w:ascii="Times New Roman" w:hAnsi="Times New Roman"/>
          <w:sz w:val="24"/>
          <w:szCs w:val="24"/>
        </w:rPr>
      </w:pPr>
    </w:p>
    <w:p w:rsidR="00C14F08" w:rsidRDefault="00C14F08" w:rsidP="00C14F0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Составитель: преподаватель ГБПОУ «КБАДК» Газаева Т.Х.</w:t>
      </w:r>
    </w:p>
    <w:p w:rsidR="00C14F08" w:rsidRDefault="00C14F08" w:rsidP="00C14F08"/>
    <w:p w:rsidR="00C14F08" w:rsidRDefault="00C14F08" w:rsidP="00C14F08"/>
    <w:p w:rsidR="00C14F08" w:rsidRDefault="00C14F08" w:rsidP="00C14F08"/>
    <w:p w:rsidR="002D4D61" w:rsidRDefault="002D4D61"/>
    <w:sectPr w:rsidR="002D4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3258F"/>
    <w:multiLevelType w:val="hybridMultilevel"/>
    <w:tmpl w:val="6B76EDCA"/>
    <w:lvl w:ilvl="0" w:tplc="1FD44F66">
      <w:start w:val="1"/>
      <w:numFmt w:val="decimal"/>
      <w:lvlText w:val="%1."/>
      <w:lvlJc w:val="left"/>
      <w:pPr>
        <w:ind w:left="643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CB73FC"/>
    <w:multiLevelType w:val="hybridMultilevel"/>
    <w:tmpl w:val="3D7E8088"/>
    <w:lvl w:ilvl="0" w:tplc="B8307EAE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2BB"/>
    <w:rsid w:val="00062E9E"/>
    <w:rsid w:val="000C52BB"/>
    <w:rsid w:val="0010706F"/>
    <w:rsid w:val="002D4D61"/>
    <w:rsid w:val="00C1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BCCAA"/>
  <w15:chartTrackingRefBased/>
  <w15:docId w15:val="{5F95F022-99C7-4772-BBCE-95E63E341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F08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34"/>
    <w:qFormat/>
    <w:rsid w:val="00C14F08"/>
    <w:pPr>
      <w:ind w:left="720"/>
      <w:contextualSpacing/>
    </w:pPr>
  </w:style>
  <w:style w:type="character" w:customStyle="1" w:styleId="fontstyle01">
    <w:name w:val="fontstyle01"/>
    <w:basedOn w:val="a0"/>
    <w:qFormat/>
    <w:rsid w:val="00C14F08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3"/>
    <w:uiPriority w:val="34"/>
    <w:qFormat/>
    <w:locked/>
    <w:rsid w:val="0010706F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1487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</dc:creator>
  <cp:keywords/>
  <dc:description/>
  <cp:lastModifiedBy>Амина</cp:lastModifiedBy>
  <cp:revision>3</cp:revision>
  <dcterms:created xsi:type="dcterms:W3CDTF">2022-09-12T21:21:00Z</dcterms:created>
  <dcterms:modified xsi:type="dcterms:W3CDTF">2022-09-18T18:52:00Z</dcterms:modified>
</cp:coreProperties>
</file>